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BEB" w:rsidRDefault="00171BEB" w:rsidP="00171BEB">
      <w:pPr>
        <w:pStyle w:val="NoSpacing"/>
      </w:pPr>
      <w:r>
        <w:rPr>
          <w:u w:val="single"/>
        </w:rPr>
        <w:t>John LEMMAN</w:t>
      </w:r>
      <w:r>
        <w:t xml:space="preserve">    (d.1412)</w:t>
      </w:r>
    </w:p>
    <w:p w:rsidR="00171BEB" w:rsidRDefault="00171BEB" w:rsidP="00171BEB">
      <w:pPr>
        <w:pStyle w:val="NoSpacing"/>
      </w:pPr>
      <w:r>
        <w:t>Rector of Kilhampton; Vicar of Barnstaple.</w:t>
      </w:r>
    </w:p>
    <w:p w:rsidR="00171BEB" w:rsidRDefault="00171BEB" w:rsidP="00171BEB">
      <w:pPr>
        <w:pStyle w:val="NoSpacing"/>
      </w:pPr>
    </w:p>
    <w:p w:rsidR="00171BEB" w:rsidRDefault="00171BEB" w:rsidP="00171BEB">
      <w:pPr>
        <w:pStyle w:val="NoSpacing"/>
      </w:pPr>
    </w:p>
    <w:p w:rsidR="00171BEB" w:rsidRDefault="00171BEB" w:rsidP="00171BEB">
      <w:pPr>
        <w:pStyle w:val="NoSpacing"/>
      </w:pPr>
      <w:r>
        <w:tab/>
        <w:t>1403</w:t>
      </w:r>
      <w:r>
        <w:tab/>
        <w:t>He exchanged with William Knyght, Vicar of Barnstaple(q.v.).</w:t>
      </w:r>
    </w:p>
    <w:p w:rsidR="00171BEB" w:rsidRDefault="00171BEB" w:rsidP="00171BEB">
      <w:pPr>
        <w:pStyle w:val="NoSpacing"/>
      </w:pPr>
      <w:r>
        <w:tab/>
      </w:r>
      <w:r>
        <w:tab/>
        <w:t>(Stafford Register p.145)</w:t>
      </w:r>
    </w:p>
    <w:p w:rsidR="00171BEB" w:rsidRDefault="00171BEB" w:rsidP="00171BEB">
      <w:pPr>
        <w:pStyle w:val="NoSpacing"/>
      </w:pPr>
    </w:p>
    <w:p w:rsidR="00171BEB" w:rsidRDefault="00171BEB" w:rsidP="00171BEB">
      <w:pPr>
        <w:pStyle w:val="NoSpacing"/>
      </w:pPr>
    </w:p>
    <w:p w:rsidR="00BA4020" w:rsidRDefault="00171BEB" w:rsidP="00171BEB">
      <w:r>
        <w:t xml:space="preserve">  1 February 2011</w:t>
      </w:r>
    </w:p>
    <w:sectPr w:rsidR="00BA4020" w:rsidSect="00542D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BEB" w:rsidRDefault="00171BEB" w:rsidP="00552EBA">
      <w:pPr>
        <w:spacing w:after="0" w:line="240" w:lineRule="auto"/>
      </w:pPr>
      <w:r>
        <w:separator/>
      </w:r>
    </w:p>
  </w:endnote>
  <w:endnote w:type="continuationSeparator" w:id="0">
    <w:p w:rsidR="00171BEB" w:rsidRDefault="00171BE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71BEB">
        <w:rPr>
          <w:noProof/>
        </w:rPr>
        <w:t>08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BEB" w:rsidRDefault="00171BEB" w:rsidP="00552EBA">
      <w:pPr>
        <w:spacing w:after="0" w:line="240" w:lineRule="auto"/>
      </w:pPr>
      <w:r>
        <w:separator/>
      </w:r>
    </w:p>
  </w:footnote>
  <w:footnote w:type="continuationSeparator" w:id="0">
    <w:p w:rsidR="00171BEB" w:rsidRDefault="00171BE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1BEB"/>
    <w:rsid w:val="00175804"/>
    <w:rsid w:val="00542DC6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B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2011-02-08T20:44:00Z</dcterms:created>
  <dcterms:modified xsi:type="dcterms:W3CDTF">2011-02-08T20:45:00Z</dcterms:modified>
</cp:coreProperties>
</file>